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4FDC6" w14:textId="4A91D242" w:rsidR="004073DB" w:rsidRDefault="004073DB" w:rsidP="004073DB">
      <w:pPr>
        <w:widowControl/>
        <w:spacing w:line="360" w:lineRule="auto"/>
        <w:ind w:firstLineChars="200" w:firstLine="640"/>
        <w:jc w:val="center"/>
        <w:rPr>
          <w:rFonts w:ascii="黑体" w:eastAsia="黑体" w:hAnsi="黑体" w:cs="宋体"/>
          <w:kern w:val="0"/>
          <w:sz w:val="32"/>
          <w:szCs w:val="32"/>
        </w:rPr>
      </w:pPr>
      <w:r w:rsidRPr="004073DB">
        <w:rPr>
          <w:rFonts w:ascii="黑体" w:eastAsia="黑体" w:hAnsi="黑体" w:cs="宋体" w:hint="eastAsia"/>
          <w:kern w:val="0"/>
          <w:sz w:val="32"/>
          <w:szCs w:val="32"/>
        </w:rPr>
        <w:t>徐险峰个人简介</w:t>
      </w:r>
    </w:p>
    <w:p w14:paraId="64BE01F6" w14:textId="59F22C4A" w:rsidR="004073DB" w:rsidRPr="004073DB" w:rsidRDefault="004073DB" w:rsidP="004073DB">
      <w:pPr>
        <w:widowControl/>
        <w:spacing w:line="360" w:lineRule="auto"/>
        <w:ind w:firstLineChars="200" w:firstLine="640"/>
        <w:jc w:val="center"/>
        <w:rPr>
          <w:rFonts w:ascii="黑体" w:eastAsia="黑体" w:hAnsi="黑体" w:cs="宋体" w:hint="eastAsia"/>
          <w:kern w:val="0"/>
          <w:sz w:val="32"/>
          <w:szCs w:val="32"/>
        </w:rPr>
      </w:pPr>
      <w:r>
        <w:rPr>
          <w:rFonts w:ascii="黑体" w:eastAsia="黑体" w:hAnsi="黑体" w:cs="宋体" w:hint="eastAsia"/>
          <w:noProof/>
          <w:kern w:val="0"/>
          <w:sz w:val="32"/>
          <w:szCs w:val="32"/>
        </w:rPr>
        <w:drawing>
          <wp:inline distT="0" distB="0" distL="0" distR="0" wp14:anchorId="5B530A66" wp14:editId="4EC796D4">
            <wp:extent cx="1352550" cy="1800225"/>
            <wp:effectExtent l="0" t="0" r="0" b="0"/>
            <wp:docPr id="14686796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52550" cy="1800225"/>
                    </a:xfrm>
                    <a:prstGeom prst="rect">
                      <a:avLst/>
                    </a:prstGeom>
                    <a:noFill/>
                  </pic:spPr>
                </pic:pic>
              </a:graphicData>
            </a:graphic>
          </wp:inline>
        </w:drawing>
      </w:r>
    </w:p>
    <w:p w14:paraId="0AAA2D52" w14:textId="5ECDE55D" w:rsidR="00BC2A8B" w:rsidRPr="004073DB" w:rsidRDefault="00BC2A8B" w:rsidP="004073DB">
      <w:pPr>
        <w:widowControl/>
        <w:spacing w:line="360" w:lineRule="auto"/>
        <w:ind w:firstLineChars="200" w:firstLine="480"/>
        <w:jc w:val="left"/>
        <w:rPr>
          <w:rFonts w:ascii="楷体" w:eastAsia="楷体" w:hAnsi="楷体" w:cs="宋体" w:hint="eastAsia"/>
          <w:kern w:val="0"/>
          <w:sz w:val="24"/>
          <w:szCs w:val="24"/>
        </w:rPr>
      </w:pPr>
      <w:r w:rsidRPr="004073DB">
        <w:rPr>
          <w:rFonts w:ascii="楷体" w:eastAsia="楷体" w:hAnsi="楷体" w:cs="宋体" w:hint="eastAsia"/>
          <w:kern w:val="0"/>
          <w:sz w:val="24"/>
          <w:szCs w:val="24"/>
        </w:rPr>
        <w:t>徐险峰，男，1967年9月出生，湖南省桃源县人，中共党员，研究馆员，黑龙江大学信息管理学院情报学专业硕士毕业，获管理学硕士学位。现任中国图书馆学会阅读推广委员会民族文献阅读推广工作组委员，湖南省图书馆学会理事，张家界市图书馆学会理事长。主持完成国家社会科学基金项目1项，教育部规划基金项目1项。出版专著1部；发表论文50余篇，其中CSSCI来源期刊</w:t>
      </w:r>
      <w:r w:rsidR="0004417C" w:rsidRPr="004073DB">
        <w:rPr>
          <w:rFonts w:ascii="楷体" w:eastAsia="楷体" w:hAnsi="楷体" w:cs="宋体" w:hint="eastAsia"/>
          <w:kern w:val="0"/>
          <w:sz w:val="24"/>
          <w:szCs w:val="24"/>
        </w:rPr>
        <w:t>及扩展版来源期刊</w:t>
      </w:r>
      <w:r w:rsidRPr="004073DB">
        <w:rPr>
          <w:rFonts w:ascii="楷体" w:eastAsia="楷体" w:hAnsi="楷体" w:cs="宋体" w:hint="eastAsia"/>
          <w:kern w:val="0"/>
          <w:sz w:val="24"/>
          <w:szCs w:val="24"/>
        </w:rPr>
        <w:t>1</w:t>
      </w:r>
      <w:r w:rsidR="00523FC0" w:rsidRPr="004073DB">
        <w:rPr>
          <w:rFonts w:ascii="楷体" w:eastAsia="楷体" w:hAnsi="楷体" w:cs="宋体" w:hint="eastAsia"/>
          <w:kern w:val="0"/>
          <w:sz w:val="24"/>
          <w:szCs w:val="24"/>
        </w:rPr>
        <w:t>6</w:t>
      </w:r>
      <w:r w:rsidR="0004417C" w:rsidRPr="004073DB">
        <w:rPr>
          <w:rFonts w:ascii="楷体" w:eastAsia="楷体" w:hAnsi="楷体" w:cs="宋体" w:hint="eastAsia"/>
          <w:kern w:val="0"/>
          <w:sz w:val="24"/>
          <w:szCs w:val="24"/>
        </w:rPr>
        <w:t>篇</w:t>
      </w:r>
      <w:r w:rsidRPr="004073DB">
        <w:rPr>
          <w:rFonts w:ascii="楷体" w:eastAsia="楷体" w:hAnsi="楷体" w:cs="宋体" w:hint="eastAsia"/>
          <w:kern w:val="0"/>
          <w:sz w:val="24"/>
          <w:szCs w:val="24"/>
        </w:rPr>
        <w:t>。获国家级行业协会、省级行业协会论文奖和地厅级社科成果奖10余项。</w:t>
      </w:r>
    </w:p>
    <w:p w14:paraId="3D995BCF" w14:textId="77777777" w:rsidR="00BC2A8B" w:rsidRPr="004073DB" w:rsidRDefault="00BC2A8B" w:rsidP="004073DB">
      <w:pPr>
        <w:widowControl/>
        <w:spacing w:line="360" w:lineRule="auto"/>
        <w:ind w:firstLineChars="200" w:firstLine="482"/>
        <w:jc w:val="left"/>
        <w:rPr>
          <w:rFonts w:ascii="宋体" w:eastAsia="宋体" w:hAnsi="宋体" w:cs="宋体" w:hint="eastAsia"/>
          <w:kern w:val="0"/>
          <w:sz w:val="24"/>
          <w:szCs w:val="24"/>
        </w:rPr>
      </w:pPr>
      <w:r w:rsidRPr="004073DB">
        <w:rPr>
          <w:rFonts w:ascii="宋体" w:eastAsia="宋体" w:hAnsi="宋体" w:cs="宋体" w:hint="eastAsia"/>
          <w:b/>
          <w:bCs/>
          <w:kern w:val="0"/>
          <w:sz w:val="24"/>
          <w:szCs w:val="24"/>
        </w:rPr>
        <w:t>1.主持完成课题</w:t>
      </w:r>
    </w:p>
    <w:p w14:paraId="3F63F6CE" w14:textId="0FB7E5A8" w:rsidR="00BC2A8B" w:rsidRPr="004073DB" w:rsidRDefault="00BC2A8B" w:rsidP="004073DB">
      <w:pPr>
        <w:pStyle w:val="a6"/>
        <w:widowControl/>
        <w:numPr>
          <w:ilvl w:val="0"/>
          <w:numId w:val="1"/>
        </w:numPr>
        <w:spacing w:line="360" w:lineRule="auto"/>
        <w:ind w:firstLineChars="0"/>
        <w:rPr>
          <w:rFonts w:ascii="宋体" w:eastAsia="宋体" w:hAnsi="宋体" w:cs="宋体" w:hint="eastAsia"/>
          <w:kern w:val="0"/>
          <w:sz w:val="24"/>
          <w:szCs w:val="24"/>
        </w:rPr>
      </w:pPr>
      <w:r w:rsidRPr="004073DB">
        <w:rPr>
          <w:rFonts w:ascii="宋体" w:eastAsia="宋体" w:hAnsi="宋体" w:cs="宋体" w:hint="eastAsia"/>
          <w:kern w:val="0"/>
          <w:sz w:val="24"/>
          <w:szCs w:val="24"/>
        </w:rPr>
        <w:t>国家社科基金课题，濒危土家族非物质文化遗产的征编与数字化保护研究，项目编号：19BTQ025，</w:t>
      </w:r>
      <w:r w:rsidR="00AE617D" w:rsidRPr="004073DB">
        <w:rPr>
          <w:rFonts w:ascii="宋体" w:eastAsia="宋体" w:hAnsi="宋体" w:cs="宋体" w:hint="eastAsia"/>
          <w:kern w:val="0"/>
          <w:sz w:val="24"/>
          <w:szCs w:val="24"/>
        </w:rPr>
        <w:t>2025年9月结项</w:t>
      </w:r>
      <w:r w:rsidRPr="004073DB">
        <w:rPr>
          <w:rFonts w:ascii="宋体" w:eastAsia="宋体" w:hAnsi="宋体" w:cs="宋体" w:hint="eastAsia"/>
          <w:kern w:val="0"/>
          <w:sz w:val="24"/>
          <w:szCs w:val="24"/>
        </w:rPr>
        <w:t>。</w:t>
      </w:r>
    </w:p>
    <w:p w14:paraId="7900182C" w14:textId="1CF21435" w:rsidR="00BC2A8B" w:rsidRPr="004073DB" w:rsidRDefault="00BC2A8B" w:rsidP="004073DB">
      <w:pPr>
        <w:pStyle w:val="a6"/>
        <w:widowControl/>
        <w:numPr>
          <w:ilvl w:val="0"/>
          <w:numId w:val="1"/>
        </w:numPr>
        <w:spacing w:line="360" w:lineRule="auto"/>
        <w:ind w:firstLineChars="0"/>
        <w:rPr>
          <w:rFonts w:ascii="宋体" w:eastAsia="宋体" w:hAnsi="宋体" w:cs="宋体" w:hint="eastAsia"/>
          <w:kern w:val="0"/>
          <w:sz w:val="24"/>
          <w:szCs w:val="24"/>
        </w:rPr>
      </w:pPr>
      <w:r w:rsidRPr="004073DB">
        <w:rPr>
          <w:rFonts w:ascii="宋体" w:eastAsia="宋体" w:hAnsi="宋体" w:cs="宋体" w:hint="eastAsia"/>
          <w:kern w:val="0"/>
          <w:sz w:val="24"/>
          <w:szCs w:val="24"/>
        </w:rPr>
        <w:t>教育部规划基金项目，湘鄂渝黔边欠发达地区农村信息需求与服务模式研究，项目编号：09YJA870013，2013年4月</w:t>
      </w:r>
      <w:r w:rsidR="00AE617D" w:rsidRPr="004073DB">
        <w:rPr>
          <w:rFonts w:ascii="宋体" w:eastAsia="宋体" w:hAnsi="宋体" w:cs="宋体" w:hint="eastAsia"/>
          <w:kern w:val="0"/>
          <w:sz w:val="24"/>
          <w:szCs w:val="24"/>
        </w:rPr>
        <w:t>结项</w:t>
      </w:r>
      <w:r w:rsidRPr="004073DB">
        <w:rPr>
          <w:rFonts w:ascii="宋体" w:eastAsia="宋体" w:hAnsi="宋体" w:cs="宋体" w:hint="eastAsia"/>
          <w:kern w:val="0"/>
          <w:sz w:val="24"/>
          <w:szCs w:val="24"/>
        </w:rPr>
        <w:t>。</w:t>
      </w:r>
    </w:p>
    <w:p w14:paraId="13AC39F0" w14:textId="77777777" w:rsidR="00BC2A8B" w:rsidRPr="004073DB" w:rsidRDefault="00BC2A8B" w:rsidP="004073DB">
      <w:pPr>
        <w:widowControl/>
        <w:spacing w:line="360" w:lineRule="auto"/>
        <w:ind w:firstLineChars="200" w:firstLine="482"/>
        <w:rPr>
          <w:rFonts w:ascii="宋体" w:eastAsia="宋体" w:hAnsi="宋体" w:cs="宋体" w:hint="eastAsia"/>
          <w:kern w:val="0"/>
          <w:sz w:val="24"/>
          <w:szCs w:val="24"/>
        </w:rPr>
      </w:pPr>
      <w:r w:rsidRPr="004073DB">
        <w:rPr>
          <w:rFonts w:ascii="宋体" w:eastAsia="宋体" w:hAnsi="宋体" w:cs="宋体" w:hint="eastAsia"/>
          <w:b/>
          <w:bCs/>
          <w:kern w:val="0"/>
          <w:sz w:val="24"/>
          <w:szCs w:val="24"/>
        </w:rPr>
        <w:t>2.出版专著和发表论文</w:t>
      </w:r>
    </w:p>
    <w:p w14:paraId="513759AB" w14:textId="543D679B" w:rsidR="00BC2A8B" w:rsidRPr="004073DB" w:rsidRDefault="00BC2A8B" w:rsidP="004073DB">
      <w:pPr>
        <w:pStyle w:val="a6"/>
        <w:widowControl/>
        <w:numPr>
          <w:ilvl w:val="0"/>
          <w:numId w:val="2"/>
        </w:numPr>
        <w:spacing w:line="360" w:lineRule="auto"/>
        <w:ind w:firstLineChars="0"/>
        <w:rPr>
          <w:rFonts w:ascii="宋体" w:eastAsia="宋体" w:hAnsi="宋体" w:cs="宋体" w:hint="eastAsia"/>
          <w:kern w:val="0"/>
          <w:sz w:val="24"/>
          <w:szCs w:val="24"/>
        </w:rPr>
      </w:pPr>
      <w:r w:rsidRPr="004073DB">
        <w:rPr>
          <w:rFonts w:ascii="宋体" w:eastAsia="宋体" w:hAnsi="宋体" w:cs="宋体" w:hint="eastAsia"/>
          <w:kern w:val="0"/>
          <w:sz w:val="24"/>
          <w:szCs w:val="24"/>
        </w:rPr>
        <w:t>徐险峰.网络信息资源检索与开发利用[M].北京：中央文献出版社，2007.8。</w:t>
      </w:r>
    </w:p>
    <w:p w14:paraId="5377D8C6" w14:textId="4C4C358D" w:rsidR="00BC2A8B" w:rsidRPr="004073DB" w:rsidRDefault="00BC2A8B" w:rsidP="004073DB">
      <w:pPr>
        <w:pStyle w:val="a6"/>
        <w:widowControl/>
        <w:numPr>
          <w:ilvl w:val="0"/>
          <w:numId w:val="2"/>
        </w:numPr>
        <w:spacing w:line="360" w:lineRule="auto"/>
        <w:ind w:firstLineChars="0"/>
        <w:rPr>
          <w:rFonts w:ascii="宋体" w:eastAsia="宋体" w:hAnsi="宋体" w:cs="宋体" w:hint="eastAsia"/>
          <w:kern w:val="0"/>
          <w:sz w:val="24"/>
          <w:szCs w:val="24"/>
        </w:rPr>
      </w:pPr>
      <w:r w:rsidRPr="004073DB">
        <w:rPr>
          <w:rFonts w:ascii="宋体" w:eastAsia="宋体" w:hAnsi="宋体" w:cs="宋体" w:hint="eastAsia"/>
          <w:kern w:val="0"/>
          <w:sz w:val="24"/>
          <w:szCs w:val="24"/>
        </w:rPr>
        <w:t>徐险峰.湘鄂渝黔边欠发达地区农村信息服务模式研究[J].图书情报知识,CSSCI来源期刊，2012,(01):74-79.</w:t>
      </w:r>
    </w:p>
    <w:p w14:paraId="37C41419" w14:textId="011E0D9C" w:rsidR="00BC2A8B" w:rsidRPr="004073DB" w:rsidRDefault="00BC2A8B" w:rsidP="004073DB">
      <w:pPr>
        <w:pStyle w:val="a6"/>
        <w:widowControl/>
        <w:numPr>
          <w:ilvl w:val="0"/>
          <w:numId w:val="2"/>
        </w:numPr>
        <w:spacing w:line="360" w:lineRule="auto"/>
        <w:ind w:firstLineChars="0"/>
        <w:rPr>
          <w:rFonts w:ascii="宋体" w:eastAsia="宋体" w:hAnsi="宋体" w:cs="宋体" w:hint="eastAsia"/>
          <w:kern w:val="0"/>
          <w:sz w:val="24"/>
          <w:szCs w:val="24"/>
        </w:rPr>
      </w:pPr>
      <w:r w:rsidRPr="004073DB">
        <w:rPr>
          <w:rFonts w:ascii="宋体" w:eastAsia="宋体" w:hAnsi="宋体" w:cs="宋体" w:hint="eastAsia"/>
          <w:kern w:val="0"/>
          <w:sz w:val="24"/>
          <w:szCs w:val="24"/>
        </w:rPr>
        <w:t>徐险峰.湘鄂渝黔欠发达地区农村信息需求研究[J].图书情报工作, CSSCI来源期刊，2012,(01):90-93.</w:t>
      </w:r>
    </w:p>
    <w:p w14:paraId="7843D9B2" w14:textId="3F6C0D0F" w:rsidR="00BC2A8B" w:rsidRPr="004073DB" w:rsidRDefault="00BC2A8B" w:rsidP="004073DB">
      <w:pPr>
        <w:pStyle w:val="a6"/>
        <w:widowControl/>
        <w:numPr>
          <w:ilvl w:val="0"/>
          <w:numId w:val="2"/>
        </w:numPr>
        <w:spacing w:line="360" w:lineRule="auto"/>
        <w:ind w:firstLineChars="0"/>
        <w:rPr>
          <w:rFonts w:ascii="宋体" w:eastAsia="宋体" w:hAnsi="宋体" w:cs="宋体" w:hint="eastAsia"/>
          <w:kern w:val="0"/>
          <w:sz w:val="24"/>
          <w:szCs w:val="24"/>
        </w:rPr>
      </w:pPr>
      <w:r w:rsidRPr="004073DB">
        <w:rPr>
          <w:rFonts w:ascii="宋体" w:eastAsia="宋体" w:hAnsi="宋体" w:cs="宋体" w:hint="eastAsia"/>
          <w:kern w:val="0"/>
          <w:sz w:val="24"/>
          <w:szCs w:val="24"/>
        </w:rPr>
        <w:t>徐险峰,马海群,王海东.图书馆用户隐私权保护研究综述[J].图书馆建设, CSSCI来源期刊，2010,(07):30-34.</w:t>
      </w:r>
    </w:p>
    <w:p w14:paraId="5E0380F7" w14:textId="0CA5CE85" w:rsidR="00BC2A8B" w:rsidRPr="004073DB" w:rsidRDefault="00BC2A8B" w:rsidP="004073DB">
      <w:pPr>
        <w:pStyle w:val="a6"/>
        <w:widowControl/>
        <w:numPr>
          <w:ilvl w:val="0"/>
          <w:numId w:val="2"/>
        </w:numPr>
        <w:spacing w:line="360" w:lineRule="auto"/>
        <w:ind w:firstLineChars="0"/>
        <w:jc w:val="left"/>
        <w:rPr>
          <w:rFonts w:ascii="宋体" w:eastAsia="宋体" w:hAnsi="宋体" w:cs="宋体" w:hint="eastAsia"/>
          <w:kern w:val="0"/>
          <w:sz w:val="24"/>
          <w:szCs w:val="24"/>
        </w:rPr>
      </w:pPr>
      <w:r w:rsidRPr="004073DB">
        <w:rPr>
          <w:rFonts w:ascii="宋体" w:eastAsia="宋体" w:hAnsi="宋体" w:cs="宋体" w:hint="eastAsia"/>
          <w:kern w:val="0"/>
          <w:sz w:val="24"/>
          <w:szCs w:val="24"/>
        </w:rPr>
        <w:lastRenderedPageBreak/>
        <w:t>徐险峰.大湘西民族旅游信息资源的开发利用与可持续发展[J].图书馆, CSSCI来源期刊，2009,(02):113-115.</w:t>
      </w:r>
    </w:p>
    <w:p w14:paraId="477774F2" w14:textId="01A07EF3" w:rsidR="00BC2A8B" w:rsidRPr="004073DB" w:rsidRDefault="00BC2A8B" w:rsidP="004073DB">
      <w:pPr>
        <w:pStyle w:val="a6"/>
        <w:widowControl/>
        <w:numPr>
          <w:ilvl w:val="0"/>
          <w:numId w:val="2"/>
        </w:numPr>
        <w:spacing w:line="360" w:lineRule="auto"/>
        <w:ind w:firstLineChars="0"/>
        <w:jc w:val="left"/>
        <w:rPr>
          <w:rFonts w:ascii="宋体" w:eastAsia="宋体" w:hAnsi="宋体" w:cs="宋体" w:hint="eastAsia"/>
          <w:kern w:val="0"/>
          <w:sz w:val="24"/>
          <w:szCs w:val="24"/>
        </w:rPr>
      </w:pPr>
      <w:r w:rsidRPr="004073DB">
        <w:rPr>
          <w:rFonts w:ascii="宋体" w:eastAsia="宋体" w:hAnsi="宋体" w:cs="宋体" w:hint="eastAsia"/>
          <w:kern w:val="0"/>
          <w:sz w:val="24"/>
          <w:szCs w:val="24"/>
        </w:rPr>
        <w:t>徐险峰.新浪分类体系剖析[J].图书情报知识, CSSCI来源期刊，2005,(02):50-52.</w:t>
      </w:r>
    </w:p>
    <w:p w14:paraId="4CCE535C" w14:textId="1F97AA4A" w:rsidR="00BC2A8B" w:rsidRPr="004073DB" w:rsidRDefault="00BC2A8B" w:rsidP="004073DB">
      <w:pPr>
        <w:pStyle w:val="a6"/>
        <w:widowControl/>
        <w:numPr>
          <w:ilvl w:val="0"/>
          <w:numId w:val="2"/>
        </w:numPr>
        <w:spacing w:line="360" w:lineRule="auto"/>
        <w:ind w:firstLineChars="0"/>
        <w:jc w:val="left"/>
        <w:rPr>
          <w:rFonts w:ascii="宋体" w:eastAsia="宋体" w:hAnsi="宋体" w:cs="宋体" w:hint="eastAsia"/>
          <w:kern w:val="0"/>
          <w:sz w:val="24"/>
          <w:szCs w:val="24"/>
        </w:rPr>
      </w:pPr>
      <w:r w:rsidRPr="004073DB">
        <w:rPr>
          <w:rFonts w:ascii="宋体" w:eastAsia="宋体" w:hAnsi="宋体" w:cs="宋体" w:hint="eastAsia"/>
          <w:kern w:val="0"/>
          <w:sz w:val="24"/>
          <w:szCs w:val="24"/>
        </w:rPr>
        <w:t>徐险峰.基于Web的网络信息数据挖掘技术[J].情报杂志</w:t>
      </w:r>
      <w:r w:rsidR="00AE617D" w:rsidRPr="004073DB">
        <w:rPr>
          <w:rFonts w:ascii="宋体" w:eastAsia="宋体" w:hAnsi="宋体" w:cs="宋体" w:hint="eastAsia"/>
          <w:kern w:val="0"/>
          <w:sz w:val="24"/>
          <w:szCs w:val="24"/>
        </w:rPr>
        <w:t>,</w:t>
      </w:r>
      <w:r w:rsidRPr="004073DB">
        <w:rPr>
          <w:rFonts w:ascii="宋体" w:eastAsia="宋体" w:hAnsi="宋体" w:cs="宋体" w:hint="eastAsia"/>
          <w:kern w:val="0"/>
          <w:sz w:val="24"/>
          <w:szCs w:val="24"/>
        </w:rPr>
        <w:t xml:space="preserve"> CSSCI来源期刊，2005,(03):52-54.</w:t>
      </w:r>
    </w:p>
    <w:p w14:paraId="2260DC65" w14:textId="22C6B33E" w:rsidR="00BC2A8B" w:rsidRPr="004073DB" w:rsidRDefault="00BC2A8B" w:rsidP="004073DB">
      <w:pPr>
        <w:pStyle w:val="a6"/>
        <w:widowControl/>
        <w:numPr>
          <w:ilvl w:val="0"/>
          <w:numId w:val="2"/>
        </w:numPr>
        <w:spacing w:line="360" w:lineRule="auto"/>
        <w:ind w:firstLineChars="0"/>
        <w:rPr>
          <w:rFonts w:ascii="宋体" w:eastAsia="宋体" w:hAnsi="宋体" w:cs="宋体" w:hint="eastAsia"/>
          <w:kern w:val="0"/>
          <w:sz w:val="24"/>
          <w:szCs w:val="24"/>
        </w:rPr>
      </w:pPr>
      <w:r w:rsidRPr="004073DB">
        <w:rPr>
          <w:rFonts w:ascii="宋体" w:eastAsia="宋体" w:hAnsi="宋体" w:cs="宋体" w:hint="eastAsia"/>
          <w:kern w:val="0"/>
          <w:sz w:val="24"/>
          <w:szCs w:val="24"/>
        </w:rPr>
        <w:t>徐险峰.基于因特网的网络信息资源个性化服务研究[J].图书馆建设, CSSCI来源期刊，2004,(05):62-64.</w:t>
      </w:r>
    </w:p>
    <w:p w14:paraId="78F3DEB6" w14:textId="32D2319D" w:rsidR="00BC2A8B" w:rsidRPr="004073DB" w:rsidRDefault="00BC2A8B" w:rsidP="004073DB">
      <w:pPr>
        <w:pStyle w:val="a6"/>
        <w:widowControl/>
        <w:numPr>
          <w:ilvl w:val="0"/>
          <w:numId w:val="2"/>
        </w:numPr>
        <w:spacing w:line="360" w:lineRule="auto"/>
        <w:ind w:firstLineChars="0"/>
        <w:rPr>
          <w:rFonts w:ascii="宋体" w:eastAsia="宋体" w:hAnsi="宋体" w:cs="宋体" w:hint="eastAsia"/>
          <w:kern w:val="0"/>
          <w:sz w:val="24"/>
          <w:szCs w:val="24"/>
        </w:rPr>
      </w:pPr>
      <w:r w:rsidRPr="004073DB">
        <w:rPr>
          <w:rFonts w:ascii="宋体" w:eastAsia="宋体" w:hAnsi="宋体" w:cs="宋体" w:hint="eastAsia"/>
          <w:kern w:val="0"/>
          <w:sz w:val="24"/>
          <w:szCs w:val="24"/>
        </w:rPr>
        <w:t>徐险峰.论网络信息资源的服务特点[J].图书馆工作与研究, CSSCI来源期刊，2004,(04):49-50.</w:t>
      </w:r>
    </w:p>
    <w:p w14:paraId="3EB3EC05" w14:textId="21A14F14" w:rsidR="00BC2A8B" w:rsidRPr="004073DB" w:rsidRDefault="00BC2A8B" w:rsidP="004073DB">
      <w:pPr>
        <w:pStyle w:val="a6"/>
        <w:widowControl/>
        <w:numPr>
          <w:ilvl w:val="0"/>
          <w:numId w:val="2"/>
        </w:numPr>
        <w:spacing w:line="360" w:lineRule="auto"/>
        <w:ind w:firstLineChars="0"/>
        <w:rPr>
          <w:rFonts w:ascii="宋体" w:eastAsia="宋体" w:hAnsi="宋体" w:cs="宋体" w:hint="eastAsia"/>
          <w:kern w:val="0"/>
          <w:sz w:val="24"/>
          <w:szCs w:val="24"/>
        </w:rPr>
      </w:pPr>
      <w:r w:rsidRPr="004073DB">
        <w:rPr>
          <w:rFonts w:ascii="宋体" w:eastAsia="宋体" w:hAnsi="宋体" w:cs="宋体" w:hint="eastAsia"/>
          <w:kern w:val="0"/>
          <w:sz w:val="24"/>
          <w:szCs w:val="24"/>
        </w:rPr>
        <w:t>徐险峰.基于图书馆2.0的个性化信息服务模型研究[J].高校图书馆工作, </w:t>
      </w:r>
      <w:r w:rsidRPr="004073DB">
        <w:rPr>
          <w:rFonts w:ascii="宋体" w:eastAsia="宋体" w:hAnsi="宋体" w:cs="仿宋" w:hint="eastAsia"/>
          <w:kern w:val="0"/>
          <w:sz w:val="24"/>
          <w:szCs w:val="24"/>
        </w:rPr>
        <w:t>CSSCI</w:t>
      </w:r>
      <w:r w:rsidRPr="004073DB">
        <w:rPr>
          <w:rFonts w:ascii="宋体" w:eastAsia="宋体" w:hAnsi="宋体" w:cs="宋体" w:hint="eastAsia"/>
          <w:kern w:val="0"/>
          <w:sz w:val="24"/>
          <w:szCs w:val="24"/>
        </w:rPr>
        <w:t>扩展版来源期刊，2011,(04):37-40.</w:t>
      </w:r>
    </w:p>
    <w:p w14:paraId="1772580E" w14:textId="2B7388C6" w:rsidR="00BC2A8B" w:rsidRPr="004073DB" w:rsidRDefault="00BC2A8B" w:rsidP="004073DB">
      <w:pPr>
        <w:pStyle w:val="a6"/>
        <w:widowControl/>
        <w:numPr>
          <w:ilvl w:val="0"/>
          <w:numId w:val="2"/>
        </w:numPr>
        <w:spacing w:line="360" w:lineRule="auto"/>
        <w:ind w:firstLineChars="0"/>
        <w:rPr>
          <w:rFonts w:ascii="宋体" w:eastAsia="宋体" w:hAnsi="宋体" w:cs="宋体" w:hint="eastAsia"/>
          <w:kern w:val="0"/>
          <w:sz w:val="24"/>
          <w:szCs w:val="24"/>
        </w:rPr>
      </w:pPr>
      <w:r w:rsidRPr="004073DB">
        <w:rPr>
          <w:rFonts w:ascii="宋体" w:eastAsia="宋体" w:hAnsi="宋体" w:cs="宋体" w:hint="eastAsia"/>
          <w:kern w:val="0"/>
          <w:sz w:val="24"/>
          <w:szCs w:val="24"/>
        </w:rPr>
        <w:t>朱长菊,徐险峰.湖南西部地区新农村建设中农业信息服务对策思考[J].现代情报, </w:t>
      </w:r>
      <w:r w:rsidRPr="004073DB">
        <w:rPr>
          <w:rFonts w:ascii="宋体" w:eastAsia="宋体" w:hAnsi="宋体" w:cs="仿宋" w:hint="eastAsia"/>
          <w:kern w:val="0"/>
          <w:sz w:val="24"/>
          <w:szCs w:val="24"/>
        </w:rPr>
        <w:t>CSSCI</w:t>
      </w:r>
      <w:r w:rsidRPr="004073DB">
        <w:rPr>
          <w:rFonts w:ascii="宋体" w:eastAsia="宋体" w:hAnsi="宋体" w:cs="宋体" w:hint="eastAsia"/>
          <w:kern w:val="0"/>
          <w:sz w:val="24"/>
          <w:szCs w:val="24"/>
        </w:rPr>
        <w:t>扩展版来源期刊，2010,(10):48-51.</w:t>
      </w:r>
    </w:p>
    <w:p w14:paraId="18A8DB91" w14:textId="066BE8D2" w:rsidR="00BC2A8B" w:rsidRPr="004073DB" w:rsidRDefault="00BC2A8B" w:rsidP="004073DB">
      <w:pPr>
        <w:pStyle w:val="a6"/>
        <w:widowControl/>
        <w:numPr>
          <w:ilvl w:val="0"/>
          <w:numId w:val="2"/>
        </w:numPr>
        <w:spacing w:line="360" w:lineRule="auto"/>
        <w:ind w:firstLineChars="0"/>
        <w:rPr>
          <w:rFonts w:ascii="宋体" w:eastAsia="宋体" w:hAnsi="宋体" w:cs="宋体" w:hint="eastAsia"/>
          <w:kern w:val="0"/>
          <w:sz w:val="24"/>
          <w:szCs w:val="24"/>
        </w:rPr>
      </w:pPr>
      <w:r w:rsidRPr="004073DB">
        <w:rPr>
          <w:rFonts w:ascii="宋体" w:eastAsia="宋体" w:hAnsi="宋体" w:cs="宋体" w:hint="eastAsia"/>
          <w:kern w:val="0"/>
          <w:sz w:val="24"/>
          <w:szCs w:val="24"/>
        </w:rPr>
        <w:t>徐险峰.2001—2008年我国个性化信息检索研究综述[J].新世纪图书馆, </w:t>
      </w:r>
      <w:r w:rsidRPr="004073DB">
        <w:rPr>
          <w:rFonts w:ascii="宋体" w:eastAsia="宋体" w:hAnsi="宋体" w:cs="仿宋" w:hint="eastAsia"/>
          <w:kern w:val="0"/>
          <w:sz w:val="24"/>
          <w:szCs w:val="24"/>
        </w:rPr>
        <w:t>CSSCI</w:t>
      </w:r>
      <w:r w:rsidRPr="004073DB">
        <w:rPr>
          <w:rFonts w:ascii="宋体" w:eastAsia="宋体" w:hAnsi="宋体" w:cs="宋体" w:hint="eastAsia"/>
          <w:kern w:val="0"/>
          <w:sz w:val="24"/>
          <w:szCs w:val="24"/>
        </w:rPr>
        <w:t>扩展版来源期刊，2009,(03):69-71+54.</w:t>
      </w:r>
    </w:p>
    <w:p w14:paraId="20FC1249" w14:textId="7C15D94D" w:rsidR="00BC2A8B" w:rsidRPr="004073DB" w:rsidRDefault="00BC2A8B" w:rsidP="004073DB">
      <w:pPr>
        <w:pStyle w:val="a6"/>
        <w:widowControl/>
        <w:numPr>
          <w:ilvl w:val="0"/>
          <w:numId w:val="2"/>
        </w:numPr>
        <w:spacing w:line="360" w:lineRule="auto"/>
        <w:ind w:firstLineChars="0"/>
        <w:rPr>
          <w:rFonts w:ascii="宋体" w:eastAsia="宋体" w:hAnsi="宋体" w:cs="宋体" w:hint="eastAsia"/>
          <w:kern w:val="0"/>
          <w:sz w:val="24"/>
          <w:szCs w:val="24"/>
        </w:rPr>
      </w:pPr>
      <w:r w:rsidRPr="004073DB">
        <w:rPr>
          <w:rFonts w:ascii="宋体" w:eastAsia="宋体" w:hAnsi="宋体" w:cs="宋体" w:hint="eastAsia"/>
          <w:kern w:val="0"/>
          <w:sz w:val="24"/>
          <w:szCs w:val="24"/>
        </w:rPr>
        <w:t>徐险峰,卢云,卢咏.挖掘地方民族旅游信息资源,促进旅游产业的可持续发展——以张家界为例[J].高校图书馆工作, </w:t>
      </w:r>
      <w:r w:rsidRPr="004073DB">
        <w:rPr>
          <w:rFonts w:ascii="宋体" w:eastAsia="宋体" w:hAnsi="宋体" w:cs="仿宋" w:hint="eastAsia"/>
          <w:kern w:val="0"/>
          <w:sz w:val="24"/>
          <w:szCs w:val="24"/>
        </w:rPr>
        <w:t>CSSCI</w:t>
      </w:r>
      <w:r w:rsidRPr="004073DB">
        <w:rPr>
          <w:rFonts w:ascii="宋体" w:eastAsia="宋体" w:hAnsi="宋体" w:cs="宋体" w:hint="eastAsia"/>
          <w:kern w:val="0"/>
          <w:sz w:val="24"/>
          <w:szCs w:val="24"/>
        </w:rPr>
        <w:t>扩展版来源期刊，2008,(06):53-56.</w:t>
      </w:r>
    </w:p>
    <w:p w14:paraId="01562E60" w14:textId="2F4BC1E8" w:rsidR="00AE617D" w:rsidRPr="004073DB" w:rsidRDefault="00BC2A8B" w:rsidP="004073DB">
      <w:pPr>
        <w:pStyle w:val="a6"/>
        <w:widowControl/>
        <w:numPr>
          <w:ilvl w:val="0"/>
          <w:numId w:val="2"/>
        </w:numPr>
        <w:spacing w:line="360" w:lineRule="auto"/>
        <w:ind w:firstLineChars="0"/>
        <w:jc w:val="left"/>
        <w:rPr>
          <w:rFonts w:ascii="宋体" w:eastAsia="宋体" w:hAnsi="宋体" w:cs="宋体" w:hint="eastAsia"/>
          <w:kern w:val="0"/>
          <w:sz w:val="24"/>
          <w:szCs w:val="24"/>
        </w:rPr>
      </w:pPr>
      <w:r w:rsidRPr="004073DB">
        <w:rPr>
          <w:rFonts w:ascii="宋体" w:eastAsia="宋体" w:hAnsi="宋体" w:cs="宋体" w:hint="eastAsia"/>
          <w:kern w:val="0"/>
          <w:sz w:val="24"/>
          <w:szCs w:val="24"/>
        </w:rPr>
        <w:t>徐险峰,李小丽.网易分类体系剖析[J].新世纪图书馆，CSSC</w:t>
      </w:r>
      <w:r w:rsidR="00AE617D" w:rsidRPr="004073DB">
        <w:rPr>
          <w:rFonts w:ascii="宋体" w:eastAsia="宋体" w:hAnsi="宋体" w:cs="宋体" w:hint="eastAsia"/>
          <w:kern w:val="0"/>
          <w:sz w:val="24"/>
          <w:szCs w:val="24"/>
        </w:rPr>
        <w:t>I扩</w:t>
      </w:r>
      <w:r w:rsidRPr="004073DB">
        <w:rPr>
          <w:rFonts w:ascii="宋体" w:eastAsia="宋体" w:hAnsi="宋体" w:cs="宋体" w:hint="eastAsia"/>
          <w:kern w:val="0"/>
          <w:sz w:val="24"/>
          <w:szCs w:val="24"/>
        </w:rPr>
        <w:t>展版</w:t>
      </w:r>
      <w:r w:rsidR="00AE617D" w:rsidRPr="004073DB">
        <w:rPr>
          <w:rFonts w:ascii="宋体" w:eastAsia="宋体" w:hAnsi="宋体" w:cs="宋体" w:hint="eastAsia"/>
          <w:kern w:val="0"/>
          <w:sz w:val="24"/>
          <w:szCs w:val="24"/>
        </w:rPr>
        <w:t>来源期刊，2007,(04):53-55.</w:t>
      </w:r>
    </w:p>
    <w:p w14:paraId="623DC0A9" w14:textId="3C86D714" w:rsidR="00BC2A8B" w:rsidRPr="004073DB" w:rsidRDefault="00BC2A8B" w:rsidP="004073DB">
      <w:pPr>
        <w:pStyle w:val="a6"/>
        <w:widowControl/>
        <w:numPr>
          <w:ilvl w:val="0"/>
          <w:numId w:val="2"/>
        </w:numPr>
        <w:spacing w:line="360" w:lineRule="auto"/>
        <w:ind w:firstLineChars="0"/>
        <w:jc w:val="left"/>
        <w:rPr>
          <w:rFonts w:ascii="宋体" w:eastAsia="宋体" w:hAnsi="宋体" w:cs="宋体" w:hint="eastAsia"/>
          <w:kern w:val="0"/>
          <w:sz w:val="24"/>
          <w:szCs w:val="24"/>
        </w:rPr>
      </w:pPr>
      <w:r w:rsidRPr="004073DB">
        <w:rPr>
          <w:rFonts w:ascii="宋体" w:eastAsia="宋体" w:hAnsi="宋体" w:cs="宋体" w:hint="eastAsia"/>
          <w:kern w:val="0"/>
          <w:sz w:val="24"/>
          <w:szCs w:val="24"/>
        </w:rPr>
        <w:t>徐险峰,卢云.雅虎中国分类体系剖析[J].新世纪图书</w:t>
      </w:r>
      <w:r w:rsidR="00AE617D" w:rsidRPr="004073DB">
        <w:rPr>
          <w:rFonts w:ascii="宋体" w:eastAsia="宋体" w:hAnsi="宋体" w:cs="宋体" w:hint="eastAsia"/>
          <w:kern w:val="0"/>
          <w:sz w:val="24"/>
          <w:szCs w:val="24"/>
        </w:rPr>
        <w:t>馆，</w:t>
      </w:r>
      <w:r w:rsidRPr="004073DB">
        <w:rPr>
          <w:rFonts w:ascii="宋体" w:eastAsia="宋体" w:hAnsi="宋体" w:cs="仿宋" w:hint="eastAsia"/>
          <w:kern w:val="0"/>
          <w:sz w:val="24"/>
          <w:szCs w:val="24"/>
        </w:rPr>
        <w:t>CSSCI</w:t>
      </w:r>
      <w:r w:rsidRPr="004073DB">
        <w:rPr>
          <w:rFonts w:ascii="宋体" w:eastAsia="宋体" w:hAnsi="宋体" w:cs="宋体" w:hint="eastAsia"/>
          <w:kern w:val="0"/>
          <w:sz w:val="24"/>
          <w:szCs w:val="24"/>
        </w:rPr>
        <w:t>扩展版来源期刊，2005,(05):46-48+67.</w:t>
      </w:r>
    </w:p>
    <w:p w14:paraId="7614FE8A" w14:textId="0B0D21CA" w:rsidR="00BC2A8B" w:rsidRPr="004073DB" w:rsidRDefault="00BC2A8B" w:rsidP="004073DB">
      <w:pPr>
        <w:pStyle w:val="a6"/>
        <w:widowControl/>
        <w:numPr>
          <w:ilvl w:val="0"/>
          <w:numId w:val="2"/>
        </w:numPr>
        <w:spacing w:line="360" w:lineRule="auto"/>
        <w:ind w:firstLineChars="0"/>
        <w:jc w:val="left"/>
        <w:rPr>
          <w:rFonts w:ascii="宋体" w:eastAsia="宋体" w:hAnsi="宋体" w:cs="宋体" w:hint="eastAsia"/>
          <w:kern w:val="0"/>
          <w:sz w:val="24"/>
          <w:szCs w:val="24"/>
        </w:rPr>
      </w:pPr>
      <w:r w:rsidRPr="004073DB">
        <w:rPr>
          <w:rFonts w:ascii="宋体" w:eastAsia="宋体" w:hAnsi="宋体" w:cs="宋体" w:hint="eastAsia"/>
          <w:kern w:val="0"/>
          <w:sz w:val="24"/>
          <w:szCs w:val="24"/>
        </w:rPr>
        <w:t>徐险峰.基于内容的多媒体信息检索技术[J].现代情报, </w:t>
      </w:r>
      <w:r w:rsidRPr="004073DB">
        <w:rPr>
          <w:rFonts w:ascii="宋体" w:eastAsia="宋体" w:hAnsi="宋体" w:cs="仿宋" w:hint="eastAsia"/>
          <w:kern w:val="0"/>
          <w:sz w:val="24"/>
          <w:szCs w:val="24"/>
        </w:rPr>
        <w:t>CSSCI</w:t>
      </w:r>
      <w:r w:rsidRPr="004073DB">
        <w:rPr>
          <w:rFonts w:ascii="宋体" w:eastAsia="宋体" w:hAnsi="宋体" w:cs="宋体" w:hint="eastAsia"/>
          <w:kern w:val="0"/>
          <w:sz w:val="24"/>
          <w:szCs w:val="24"/>
        </w:rPr>
        <w:t>扩展版来源期刊，2005,(03):134-136.</w:t>
      </w:r>
    </w:p>
    <w:p w14:paraId="1E75F610" w14:textId="5788813A" w:rsidR="00BC2A8B" w:rsidRPr="004073DB" w:rsidRDefault="00BC2A8B" w:rsidP="004073DB">
      <w:pPr>
        <w:pStyle w:val="a6"/>
        <w:widowControl/>
        <w:numPr>
          <w:ilvl w:val="0"/>
          <w:numId w:val="2"/>
        </w:numPr>
        <w:spacing w:line="360" w:lineRule="auto"/>
        <w:ind w:firstLineChars="0"/>
        <w:jc w:val="left"/>
        <w:rPr>
          <w:rFonts w:ascii="宋体" w:eastAsia="宋体" w:hAnsi="宋体" w:cs="宋体" w:hint="eastAsia"/>
          <w:kern w:val="0"/>
          <w:sz w:val="24"/>
          <w:szCs w:val="24"/>
        </w:rPr>
      </w:pPr>
      <w:r w:rsidRPr="004073DB">
        <w:rPr>
          <w:rFonts w:ascii="宋体" w:eastAsia="宋体" w:hAnsi="宋体" w:cs="宋体" w:hint="eastAsia"/>
          <w:kern w:val="0"/>
          <w:sz w:val="24"/>
          <w:szCs w:val="24"/>
        </w:rPr>
        <w:t>徐险峰.基于Web的互联网图像信息搜索引擎研究[J].现代情</w:t>
      </w:r>
      <w:r w:rsidR="00AE617D" w:rsidRPr="004073DB">
        <w:rPr>
          <w:rFonts w:ascii="宋体" w:eastAsia="宋体" w:hAnsi="宋体" w:cs="宋体" w:hint="eastAsia"/>
          <w:kern w:val="0"/>
          <w:sz w:val="24"/>
          <w:szCs w:val="24"/>
        </w:rPr>
        <w:t>报，</w:t>
      </w:r>
      <w:r w:rsidRPr="004073DB">
        <w:rPr>
          <w:rFonts w:ascii="宋体" w:eastAsia="宋体" w:hAnsi="宋体" w:cs="仿宋" w:hint="eastAsia"/>
          <w:kern w:val="0"/>
          <w:sz w:val="24"/>
          <w:szCs w:val="24"/>
        </w:rPr>
        <w:t>CSSCI</w:t>
      </w:r>
      <w:r w:rsidRPr="004073DB">
        <w:rPr>
          <w:rFonts w:ascii="宋体" w:eastAsia="宋体" w:hAnsi="宋体" w:cs="宋体" w:hint="eastAsia"/>
          <w:kern w:val="0"/>
          <w:sz w:val="24"/>
          <w:szCs w:val="24"/>
        </w:rPr>
        <w:t>扩展版来源期刊，2004,(05):72-74.</w:t>
      </w:r>
    </w:p>
    <w:p w14:paraId="2E6D7617" w14:textId="77777777" w:rsidR="00BC2A8B" w:rsidRPr="004073DB" w:rsidRDefault="00BC2A8B" w:rsidP="004073DB">
      <w:pPr>
        <w:widowControl/>
        <w:spacing w:line="360" w:lineRule="auto"/>
        <w:ind w:firstLineChars="200" w:firstLine="482"/>
        <w:jc w:val="left"/>
        <w:rPr>
          <w:rFonts w:ascii="宋体" w:eastAsia="宋体" w:hAnsi="宋体" w:cs="宋体" w:hint="eastAsia"/>
          <w:kern w:val="0"/>
          <w:sz w:val="24"/>
          <w:szCs w:val="24"/>
        </w:rPr>
      </w:pPr>
      <w:r w:rsidRPr="004073DB">
        <w:rPr>
          <w:rFonts w:ascii="宋体" w:eastAsia="宋体" w:hAnsi="宋体" w:cs="宋体" w:hint="eastAsia"/>
          <w:b/>
          <w:bCs/>
          <w:kern w:val="0"/>
          <w:sz w:val="24"/>
          <w:szCs w:val="24"/>
        </w:rPr>
        <w:t>3.获奖情况</w:t>
      </w:r>
    </w:p>
    <w:p w14:paraId="385825A0" w14:textId="50AB0D6D" w:rsidR="00BC2A8B" w:rsidRPr="004073DB" w:rsidRDefault="00BC2A8B" w:rsidP="004073DB">
      <w:pPr>
        <w:pStyle w:val="a6"/>
        <w:widowControl/>
        <w:numPr>
          <w:ilvl w:val="0"/>
          <w:numId w:val="3"/>
        </w:numPr>
        <w:spacing w:line="360" w:lineRule="auto"/>
        <w:ind w:firstLineChars="0"/>
        <w:jc w:val="left"/>
        <w:rPr>
          <w:rFonts w:ascii="宋体" w:eastAsia="宋体" w:hAnsi="宋体" w:cs="宋体" w:hint="eastAsia"/>
          <w:kern w:val="0"/>
          <w:sz w:val="24"/>
          <w:szCs w:val="24"/>
        </w:rPr>
      </w:pPr>
      <w:r w:rsidRPr="004073DB">
        <w:rPr>
          <w:rFonts w:ascii="宋体" w:eastAsia="宋体" w:hAnsi="宋体" w:cs="宋体" w:hint="eastAsia"/>
          <w:kern w:val="0"/>
          <w:sz w:val="24"/>
          <w:szCs w:val="24"/>
        </w:rPr>
        <w:lastRenderedPageBreak/>
        <w:t>《基于图书馆2.0的个性化信息服务模型研究》一文在2010</w:t>
      </w:r>
      <w:bookmarkStart w:id="0" w:name="OLE_LINK2"/>
      <w:bookmarkStart w:id="1" w:name="OLE_LINK3"/>
      <w:r w:rsidR="00C851AD" w:rsidRPr="004073DB">
        <w:rPr>
          <w:rFonts w:ascii="宋体" w:eastAsia="宋体" w:hAnsi="宋体" w:cs="宋体" w:hint="eastAsia"/>
          <w:kern w:val="0"/>
          <w:sz w:val="24"/>
          <w:szCs w:val="24"/>
        </w:rPr>
        <w:t>年</w:t>
      </w:r>
      <w:r w:rsidRPr="004073DB">
        <w:rPr>
          <w:rFonts w:ascii="宋体" w:eastAsia="宋体" w:hAnsi="宋体" w:cs="宋体" w:hint="eastAsia"/>
          <w:kern w:val="0"/>
          <w:sz w:val="24"/>
          <w:szCs w:val="24"/>
        </w:rPr>
        <w:t>中国图书馆学会年会论文评奖中获三等奖；</w:t>
      </w:r>
      <w:bookmarkEnd w:id="0"/>
      <w:bookmarkEnd w:id="1"/>
    </w:p>
    <w:p w14:paraId="28A839BA" w14:textId="4D2EE178" w:rsidR="00C851AD" w:rsidRPr="004073DB" w:rsidRDefault="00C851AD" w:rsidP="004073DB">
      <w:pPr>
        <w:pStyle w:val="a6"/>
        <w:widowControl/>
        <w:numPr>
          <w:ilvl w:val="0"/>
          <w:numId w:val="3"/>
        </w:numPr>
        <w:spacing w:line="360" w:lineRule="auto"/>
        <w:ind w:firstLineChars="0"/>
        <w:jc w:val="left"/>
        <w:rPr>
          <w:rFonts w:ascii="宋体" w:eastAsia="宋体" w:hAnsi="宋体" w:cs="宋体" w:hint="eastAsia"/>
          <w:kern w:val="0"/>
          <w:sz w:val="24"/>
          <w:szCs w:val="24"/>
        </w:rPr>
      </w:pPr>
      <w:r w:rsidRPr="004073DB">
        <w:rPr>
          <w:rFonts w:ascii="宋体" w:eastAsia="宋体" w:hAnsi="宋体" w:cs="宋体" w:hint="eastAsia"/>
          <w:kern w:val="0"/>
          <w:sz w:val="24"/>
          <w:szCs w:val="24"/>
        </w:rPr>
        <w:t>《武陵山区高校图书馆读者服务工作创新思路探索——以吉首大学图书馆为例》一文在2015年中国图书馆学会年会论文评奖中获三等奖；</w:t>
      </w:r>
    </w:p>
    <w:p w14:paraId="58BB5CCD" w14:textId="1A8C8E64" w:rsidR="00BC2A8B" w:rsidRPr="004073DB" w:rsidRDefault="00BC2A8B" w:rsidP="004073DB">
      <w:pPr>
        <w:pStyle w:val="a6"/>
        <w:widowControl/>
        <w:numPr>
          <w:ilvl w:val="0"/>
          <w:numId w:val="3"/>
        </w:numPr>
        <w:spacing w:line="360" w:lineRule="auto"/>
        <w:ind w:firstLineChars="0"/>
        <w:jc w:val="left"/>
        <w:rPr>
          <w:rFonts w:ascii="宋体" w:eastAsia="宋体" w:hAnsi="宋体" w:cs="宋体" w:hint="eastAsia"/>
          <w:kern w:val="0"/>
          <w:sz w:val="24"/>
          <w:szCs w:val="24"/>
        </w:rPr>
      </w:pPr>
      <w:r w:rsidRPr="004073DB">
        <w:rPr>
          <w:rFonts w:ascii="宋体" w:eastAsia="宋体" w:hAnsi="宋体" w:cs="宋体" w:hint="eastAsia"/>
          <w:kern w:val="0"/>
          <w:sz w:val="24"/>
          <w:szCs w:val="24"/>
        </w:rPr>
        <w:t>《基于因特网的网络信息资源个性化服务研究》一文获湖南省图书馆学会第八届学术成果评奖二等奖；</w:t>
      </w:r>
    </w:p>
    <w:p w14:paraId="26E40236" w14:textId="1D3F44FB" w:rsidR="00BC2A8B" w:rsidRPr="004073DB" w:rsidRDefault="00BC2A8B" w:rsidP="004073DB">
      <w:pPr>
        <w:pStyle w:val="a6"/>
        <w:widowControl/>
        <w:numPr>
          <w:ilvl w:val="0"/>
          <w:numId w:val="3"/>
        </w:numPr>
        <w:spacing w:line="360" w:lineRule="auto"/>
        <w:ind w:firstLineChars="0"/>
        <w:jc w:val="left"/>
        <w:rPr>
          <w:rFonts w:ascii="宋体" w:eastAsia="宋体" w:hAnsi="宋体" w:cs="宋体" w:hint="eastAsia"/>
          <w:kern w:val="0"/>
          <w:sz w:val="24"/>
          <w:szCs w:val="24"/>
        </w:rPr>
      </w:pPr>
      <w:r w:rsidRPr="004073DB">
        <w:rPr>
          <w:rFonts w:ascii="宋体" w:eastAsia="宋体" w:hAnsi="宋体" w:cs="宋体" w:hint="eastAsia"/>
          <w:kern w:val="0"/>
          <w:sz w:val="24"/>
          <w:szCs w:val="24"/>
        </w:rPr>
        <w:t>《基于WEB的网络信息数据挖掘技术》一文获湖南省图书馆学会第九届学术成果评奖三等奖；</w:t>
      </w:r>
    </w:p>
    <w:p w14:paraId="14358E03" w14:textId="1F4622EF" w:rsidR="00C851AD" w:rsidRPr="004073DB" w:rsidRDefault="00BC2A8B" w:rsidP="004073DB">
      <w:pPr>
        <w:pStyle w:val="a6"/>
        <w:widowControl/>
        <w:numPr>
          <w:ilvl w:val="0"/>
          <w:numId w:val="3"/>
        </w:numPr>
        <w:spacing w:line="360" w:lineRule="auto"/>
        <w:ind w:firstLineChars="0"/>
        <w:jc w:val="left"/>
        <w:rPr>
          <w:rFonts w:ascii="宋体" w:eastAsia="宋体" w:hAnsi="宋体" w:cs="宋体" w:hint="eastAsia"/>
          <w:kern w:val="0"/>
          <w:sz w:val="24"/>
          <w:szCs w:val="24"/>
        </w:rPr>
      </w:pPr>
      <w:r w:rsidRPr="004073DB">
        <w:rPr>
          <w:rFonts w:ascii="宋体" w:eastAsia="宋体" w:hAnsi="宋体" w:cs="宋体" w:hint="eastAsia"/>
          <w:kern w:val="0"/>
          <w:sz w:val="24"/>
          <w:szCs w:val="24"/>
        </w:rPr>
        <w:t>《挖掘地方民族旅游信息资源，促进旅游产业的可持续发展——以张家界为例》一文获湖南省图书馆学会第十届学术成果评奖三等奖；</w:t>
      </w:r>
    </w:p>
    <w:p w14:paraId="6595CC00" w14:textId="60B6E4D1" w:rsidR="00523FC0" w:rsidRPr="004073DB" w:rsidRDefault="00523FC0" w:rsidP="004073DB">
      <w:pPr>
        <w:pStyle w:val="a6"/>
        <w:widowControl/>
        <w:numPr>
          <w:ilvl w:val="0"/>
          <w:numId w:val="3"/>
        </w:numPr>
        <w:spacing w:line="360" w:lineRule="auto"/>
        <w:ind w:firstLineChars="0"/>
        <w:jc w:val="left"/>
        <w:rPr>
          <w:rFonts w:ascii="宋体" w:eastAsia="宋体" w:hAnsi="宋体" w:cs="宋体" w:hint="eastAsia"/>
          <w:kern w:val="0"/>
          <w:sz w:val="24"/>
          <w:szCs w:val="24"/>
        </w:rPr>
      </w:pPr>
      <w:r w:rsidRPr="004073DB">
        <w:rPr>
          <w:rFonts w:ascii="宋体" w:eastAsia="宋体" w:hAnsi="宋体" w:cs="宋体" w:hint="eastAsia"/>
          <w:kern w:val="0"/>
          <w:sz w:val="24"/>
          <w:szCs w:val="24"/>
        </w:rPr>
        <w:t>《网络信息资源检索与开发利用》一书获湖南省图书馆学会第十届学术成果评奖三等奖；</w:t>
      </w:r>
    </w:p>
    <w:p w14:paraId="3EBFFDB5" w14:textId="63751664" w:rsidR="00C851AD" w:rsidRPr="004073DB" w:rsidRDefault="00C851AD" w:rsidP="004073DB">
      <w:pPr>
        <w:pStyle w:val="a6"/>
        <w:widowControl/>
        <w:numPr>
          <w:ilvl w:val="0"/>
          <w:numId w:val="3"/>
        </w:numPr>
        <w:spacing w:line="360" w:lineRule="auto"/>
        <w:ind w:firstLineChars="0"/>
        <w:jc w:val="left"/>
        <w:rPr>
          <w:rFonts w:ascii="宋体" w:eastAsia="宋体" w:hAnsi="宋体" w:cs="宋体" w:hint="eastAsia"/>
          <w:kern w:val="0"/>
          <w:sz w:val="24"/>
          <w:szCs w:val="24"/>
        </w:rPr>
      </w:pPr>
      <w:r w:rsidRPr="004073DB">
        <w:rPr>
          <w:rFonts w:ascii="宋体" w:eastAsia="宋体" w:hAnsi="宋体" w:cs="宋体" w:hint="eastAsia"/>
          <w:kern w:val="0"/>
          <w:sz w:val="24"/>
          <w:szCs w:val="24"/>
        </w:rPr>
        <w:t>《图书馆用户隐私权保证研究综述》一文获湖南省图书馆学会第十一届学术成果评奖二等奖；</w:t>
      </w:r>
    </w:p>
    <w:p w14:paraId="6674DD32" w14:textId="1DE8ECD2" w:rsidR="00523FC0" w:rsidRPr="004073DB" w:rsidRDefault="00523FC0" w:rsidP="004073DB">
      <w:pPr>
        <w:pStyle w:val="a6"/>
        <w:widowControl/>
        <w:numPr>
          <w:ilvl w:val="0"/>
          <w:numId w:val="3"/>
        </w:numPr>
        <w:spacing w:line="360" w:lineRule="auto"/>
        <w:ind w:firstLineChars="0"/>
        <w:jc w:val="left"/>
        <w:rPr>
          <w:rFonts w:ascii="宋体" w:eastAsia="宋体" w:hAnsi="宋体" w:cs="宋体" w:hint="eastAsia"/>
          <w:kern w:val="0"/>
          <w:sz w:val="24"/>
          <w:szCs w:val="24"/>
        </w:rPr>
      </w:pPr>
      <w:r w:rsidRPr="004073DB">
        <w:rPr>
          <w:rFonts w:ascii="宋体" w:eastAsia="宋体" w:hAnsi="宋体" w:cs="宋体" w:hint="eastAsia"/>
          <w:kern w:val="0"/>
          <w:sz w:val="24"/>
          <w:szCs w:val="24"/>
        </w:rPr>
        <w:t>《湘鄂渝黔欠发达地区农村信息需求研究》一文获湖南省图书馆学会第十二届学术成果评奖三等奖；</w:t>
      </w:r>
    </w:p>
    <w:p w14:paraId="2C56BC34" w14:textId="0BD1FCC0" w:rsidR="00BC2A8B" w:rsidRPr="004073DB" w:rsidRDefault="00BC2A8B" w:rsidP="004073DB">
      <w:pPr>
        <w:pStyle w:val="a6"/>
        <w:widowControl/>
        <w:numPr>
          <w:ilvl w:val="0"/>
          <w:numId w:val="3"/>
        </w:numPr>
        <w:spacing w:line="360" w:lineRule="auto"/>
        <w:ind w:firstLineChars="0"/>
        <w:jc w:val="left"/>
        <w:rPr>
          <w:rFonts w:ascii="宋体" w:eastAsia="宋体" w:hAnsi="宋体" w:cs="宋体" w:hint="eastAsia"/>
          <w:kern w:val="0"/>
          <w:sz w:val="24"/>
          <w:szCs w:val="24"/>
        </w:rPr>
      </w:pPr>
      <w:r w:rsidRPr="004073DB">
        <w:rPr>
          <w:rFonts w:ascii="宋体" w:eastAsia="宋体" w:hAnsi="宋体" w:cs="宋体" w:hint="eastAsia"/>
          <w:kern w:val="0"/>
          <w:sz w:val="24"/>
          <w:szCs w:val="24"/>
        </w:rPr>
        <w:t>《湘鄂渝黔边欠发达地区农村信息服务模式研究》一文在2011中南六省（区）高校图书馆学术年会征文比赛中荣获一等奖；在张家界市第十一届社科优秀成果评奖中获二等奖；</w:t>
      </w:r>
    </w:p>
    <w:p w14:paraId="167EE618" w14:textId="11D9F7AB" w:rsidR="00BC2A8B" w:rsidRPr="004073DB" w:rsidRDefault="00BC2A8B" w:rsidP="004073DB">
      <w:pPr>
        <w:pStyle w:val="a6"/>
        <w:widowControl/>
        <w:numPr>
          <w:ilvl w:val="0"/>
          <w:numId w:val="3"/>
        </w:numPr>
        <w:spacing w:line="360" w:lineRule="auto"/>
        <w:ind w:firstLineChars="0"/>
        <w:jc w:val="left"/>
        <w:rPr>
          <w:rFonts w:ascii="宋体" w:eastAsia="宋体" w:hAnsi="宋体" w:cs="宋体" w:hint="eastAsia"/>
          <w:kern w:val="0"/>
          <w:sz w:val="24"/>
          <w:szCs w:val="24"/>
        </w:rPr>
      </w:pPr>
      <w:r w:rsidRPr="004073DB">
        <w:rPr>
          <w:rFonts w:ascii="宋体" w:eastAsia="宋体" w:hAnsi="宋体" w:cs="宋体" w:hint="eastAsia"/>
          <w:kern w:val="0"/>
          <w:sz w:val="24"/>
          <w:szCs w:val="24"/>
        </w:rPr>
        <w:t>《大湘西民族旅游信息资源的开发利用与可持续发展》一文在张家界市第五届自然科学优秀论文评审活动中被评为二等优秀论文；</w:t>
      </w:r>
    </w:p>
    <w:p w14:paraId="1D4DD9F9" w14:textId="71FF0B26" w:rsidR="00BC2A8B" w:rsidRPr="004073DB" w:rsidRDefault="00BC2A8B" w:rsidP="004073DB">
      <w:pPr>
        <w:pStyle w:val="a6"/>
        <w:widowControl/>
        <w:numPr>
          <w:ilvl w:val="0"/>
          <w:numId w:val="3"/>
        </w:numPr>
        <w:spacing w:line="360" w:lineRule="auto"/>
        <w:ind w:firstLineChars="0"/>
        <w:jc w:val="left"/>
        <w:rPr>
          <w:rFonts w:ascii="宋体" w:eastAsia="宋体" w:hAnsi="宋体" w:cs="宋体" w:hint="eastAsia"/>
          <w:kern w:val="0"/>
          <w:sz w:val="24"/>
          <w:szCs w:val="24"/>
        </w:rPr>
      </w:pPr>
      <w:r w:rsidRPr="004073DB">
        <w:rPr>
          <w:rFonts w:ascii="宋体" w:eastAsia="宋体" w:hAnsi="宋体" w:cs="宋体" w:hint="eastAsia"/>
          <w:kern w:val="0"/>
          <w:sz w:val="24"/>
          <w:szCs w:val="24"/>
        </w:rPr>
        <w:t>《湘鄂渝黔边欠发达地区农村信息获取渠道研究》一文在中南六省区高校图书馆2013年学术年会征文比赛中获一等奖；</w:t>
      </w:r>
    </w:p>
    <w:p w14:paraId="4EAFE239" w14:textId="605B9B34" w:rsidR="00BC2A8B" w:rsidRPr="004073DB" w:rsidRDefault="00BC2A8B" w:rsidP="004073DB">
      <w:pPr>
        <w:pStyle w:val="a6"/>
        <w:widowControl/>
        <w:numPr>
          <w:ilvl w:val="0"/>
          <w:numId w:val="3"/>
        </w:numPr>
        <w:spacing w:line="360" w:lineRule="auto"/>
        <w:ind w:firstLineChars="0"/>
        <w:jc w:val="left"/>
        <w:rPr>
          <w:rFonts w:ascii="宋体" w:eastAsia="宋体" w:hAnsi="宋体" w:cs="宋体" w:hint="eastAsia"/>
          <w:kern w:val="0"/>
          <w:sz w:val="24"/>
          <w:szCs w:val="24"/>
        </w:rPr>
      </w:pPr>
      <w:r w:rsidRPr="004073DB">
        <w:rPr>
          <w:rFonts w:ascii="宋体" w:eastAsia="宋体" w:hAnsi="宋体" w:cs="宋体" w:hint="eastAsia"/>
          <w:kern w:val="0"/>
          <w:sz w:val="24"/>
          <w:szCs w:val="24"/>
        </w:rPr>
        <w:t>教育部课题《《湘鄂渝黔边欠发达地区农村信息需求与服务模式研究》在张家界市第十二届社科优秀成果评奖中获二等奖；</w:t>
      </w:r>
    </w:p>
    <w:p w14:paraId="4C868A76" w14:textId="77777777" w:rsidR="00000000" w:rsidRPr="004073DB" w:rsidRDefault="00000000" w:rsidP="004073DB">
      <w:pPr>
        <w:spacing w:line="360" w:lineRule="auto"/>
        <w:ind w:firstLineChars="200" w:firstLine="480"/>
        <w:rPr>
          <w:rFonts w:ascii="宋体" w:eastAsia="宋体" w:hAnsi="宋体"/>
          <w:sz w:val="24"/>
          <w:szCs w:val="24"/>
        </w:rPr>
      </w:pPr>
    </w:p>
    <w:sectPr w:rsidR="00DE390D" w:rsidRPr="004073DB" w:rsidSect="00EE10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C45BD"/>
    <w:multiLevelType w:val="hybridMultilevel"/>
    <w:tmpl w:val="A76A0A9C"/>
    <w:lvl w:ilvl="0" w:tplc="19460798">
      <w:start w:val="1"/>
      <w:numFmt w:val="decimal"/>
      <w:suff w:val="nothing"/>
      <w:lvlText w:val="[%1]"/>
      <w:lvlJc w:val="left"/>
      <w:pPr>
        <w:ind w:left="920" w:hanging="440"/>
      </w:pPr>
      <w:rPr>
        <w:rFonts w:hint="eastAsia"/>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1" w15:restartNumberingAfterBreak="0">
    <w:nsid w:val="673A5ED9"/>
    <w:multiLevelType w:val="hybridMultilevel"/>
    <w:tmpl w:val="9000EEE6"/>
    <w:lvl w:ilvl="0" w:tplc="766EDFF4">
      <w:start w:val="1"/>
      <w:numFmt w:val="decimal"/>
      <w:suff w:val="nothing"/>
      <w:lvlText w:val="[%1]"/>
      <w:lvlJc w:val="left"/>
      <w:pPr>
        <w:ind w:left="920" w:hanging="440"/>
      </w:pPr>
      <w:rPr>
        <w:rFonts w:hint="eastAsia"/>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2" w15:restartNumberingAfterBreak="0">
    <w:nsid w:val="6CC054C1"/>
    <w:multiLevelType w:val="hybridMultilevel"/>
    <w:tmpl w:val="601A257C"/>
    <w:lvl w:ilvl="0" w:tplc="4BBA9870">
      <w:start w:val="1"/>
      <w:numFmt w:val="decimal"/>
      <w:lvlText w:val="[%1]"/>
      <w:lvlJc w:val="left"/>
      <w:pPr>
        <w:ind w:left="920" w:hanging="440"/>
      </w:pPr>
      <w:rPr>
        <w:rFonts w:hint="eastAsia"/>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16cid:durableId="2587121">
    <w:abstractNumId w:val="2"/>
  </w:num>
  <w:num w:numId="2" w16cid:durableId="1349603446">
    <w:abstractNumId w:val="0"/>
  </w:num>
  <w:num w:numId="3" w16cid:durableId="16922193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C2A8B"/>
    <w:rsid w:val="0004417C"/>
    <w:rsid w:val="004073DB"/>
    <w:rsid w:val="00471DAA"/>
    <w:rsid w:val="00523FC0"/>
    <w:rsid w:val="00AE617D"/>
    <w:rsid w:val="00B44CC2"/>
    <w:rsid w:val="00BC2A8B"/>
    <w:rsid w:val="00C851AD"/>
    <w:rsid w:val="00D706AE"/>
    <w:rsid w:val="00D902C0"/>
    <w:rsid w:val="00E83130"/>
    <w:rsid w:val="00EE10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1B6AB"/>
  <w15:docId w15:val="{E234D8B5-2073-43C0-9627-DCDB9ABDC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10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C2A8B"/>
    <w:rPr>
      <w:b/>
      <w:bCs/>
    </w:rPr>
  </w:style>
  <w:style w:type="paragraph" w:styleId="a4">
    <w:name w:val="Plain Text"/>
    <w:basedOn w:val="a"/>
    <w:link w:val="a5"/>
    <w:uiPriority w:val="99"/>
    <w:semiHidden/>
    <w:unhideWhenUsed/>
    <w:rsid w:val="00BC2A8B"/>
    <w:pPr>
      <w:widowControl/>
      <w:spacing w:before="100" w:beforeAutospacing="1" w:after="100" w:afterAutospacing="1"/>
      <w:jc w:val="left"/>
    </w:pPr>
    <w:rPr>
      <w:rFonts w:ascii="宋体" w:eastAsia="宋体" w:hAnsi="宋体" w:cs="宋体"/>
      <w:kern w:val="0"/>
      <w:sz w:val="24"/>
      <w:szCs w:val="24"/>
    </w:rPr>
  </w:style>
  <w:style w:type="character" w:customStyle="1" w:styleId="a5">
    <w:name w:val="纯文本 字符"/>
    <w:basedOn w:val="a0"/>
    <w:link w:val="a4"/>
    <w:uiPriority w:val="99"/>
    <w:semiHidden/>
    <w:rsid w:val="00BC2A8B"/>
    <w:rPr>
      <w:rFonts w:ascii="宋体" w:eastAsia="宋体" w:hAnsi="宋体" w:cs="宋体"/>
      <w:kern w:val="0"/>
      <w:sz w:val="24"/>
      <w:szCs w:val="24"/>
    </w:rPr>
  </w:style>
  <w:style w:type="paragraph" w:styleId="a6">
    <w:name w:val="List Paragraph"/>
    <w:basedOn w:val="a"/>
    <w:uiPriority w:val="34"/>
    <w:qFormat/>
    <w:rsid w:val="004073D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85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3</Pages>
  <Words>308</Words>
  <Characters>1758</Characters>
  <Application>Microsoft Office Word</Application>
  <DocSecurity>0</DocSecurity>
  <Lines>14</Lines>
  <Paragraphs>4</Paragraphs>
  <ScaleCrop>false</ScaleCrop>
  <Company/>
  <LinksUpToDate>false</LinksUpToDate>
  <CharactersWithSpaces>2062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沁 朱</cp:lastModifiedBy>
  <cp:revision>5</cp:revision>
  <dcterms:created xsi:type="dcterms:W3CDTF">2025-10-16T07:14:00Z</dcterms:created>
  <dcterms:modified xsi:type="dcterms:W3CDTF">2025-10-17T06:43:00Z</dcterms:modified>
</cp:coreProperties>
</file>